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5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安保服务机器人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50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Gosuncn Patrol robot M2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50"/>
        <w:jc w:val="both"/>
        <w:textAlignment w:val="auto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产品规格书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850" w:right="630" w:rightChars="300" w:firstLine="42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850" w:right="630" w:rightChars="300" w:firstLine="42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M2安保服务机器人是一款针对于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大型展馆、博物馆、展厅、大型展会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这类室内公共场所等可控的场景，需要服务的智能化巡逻装备。升级15.6寸大屏，同时搭载一路高清摄像头、一路红外热成像实时监控，具备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环境感知、智能交互、无人值守、实时录像、火焰告警（算法选配）、远程通信、全自主管理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等功能，可实现对用户问询的自主回答，提高事件处置效率。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07580" cy="4416425"/>
            <wp:effectExtent l="0" t="0" r="7620" b="3175"/>
            <wp:docPr id="2" name="图片 2" descr="室内巡逻功能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室内巡逻功能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7580" cy="441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850" w:right="630" w:rightChars="300" w:firstLine="42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C00000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850" w:right="630" w:rightChars="300" w:firstLine="42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  <w:t>产品优势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680" w:leftChars="0" w:right="630" w:rightChars="300" w:hanging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15.6寸智能人机交互大屏，可提供业务咨询服务，提升用户体验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680" w:leftChars="0" w:right="630" w:rightChars="300" w:hanging="42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AI识别能力强，支持人员管控、环境安全检查、消防设施巡查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680" w:leftChars="0" w:right="630" w:rightChars="300" w:hanging="420" w:firstLineChars="0"/>
        <w:jc w:val="both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多传感器融合SLAM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导航，视觉加持，行驶可靠、灵活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680" w:leftChars="0" w:right="630" w:rightChars="300" w:hanging="420" w:firstLineChars="0"/>
        <w:jc w:val="both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sectPr>
          <w:pgSz w:w="11906" w:h="16838"/>
          <w:pgMar w:top="0" w:right="0" w:bottom="0" w:left="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适配4G/5G和局域网，部署简单，可拓展性强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850" w:right="630" w:rightChars="300" w:firstLine="42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50" w:right="630" w:rightChars="300" w:firstLine="42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  <w:t>技术参数</w:t>
      </w:r>
    </w:p>
    <w:tbl>
      <w:tblPr>
        <w:tblStyle w:val="3"/>
        <w:tblW w:w="9269" w:type="dxa"/>
        <w:jc w:val="center"/>
        <w:tblBorders>
          <w:top w:val="none" w:color="auto" w:sz="0" w:space="0"/>
          <w:left w:val="single" w:color="FFFFFF" w:sz="4" w:space="0"/>
          <w:bottom w:val="none" w:color="auto" w:sz="0" w:space="0"/>
          <w:right w:val="single" w:color="FFFFFF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7225"/>
      </w:tblGrid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743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使用环境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运行温度范围</w:t>
            </w:r>
          </w:p>
        </w:tc>
        <w:tc>
          <w:tcPr>
            <w:tcW w:w="7225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0℃～40℃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运行相对湿度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10%～90%（无冷凝水）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适用路面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室内平坦地板、瓷砖、大理石等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743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外部规格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整体尺寸</w:t>
            </w:r>
          </w:p>
        </w:tc>
        <w:tc>
          <w:tcPr>
            <w:tcW w:w="7225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545*545*1302mm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重量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约70kg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外观涂装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标准涂装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主要材质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主体合金框架，ABS外壳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防护等级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IP32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743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底盘规格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底盘形式</w:t>
            </w:r>
          </w:p>
        </w:tc>
        <w:tc>
          <w:tcPr>
            <w:tcW w:w="7225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轮式底盘(6轮）、6.5英寸驱动轮+2英寸从动轮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减震系统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双轮减震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驱动方式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双轮中驱差速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743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运动系统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最大越障高度</w:t>
            </w:r>
          </w:p>
        </w:tc>
        <w:tc>
          <w:tcPr>
            <w:tcW w:w="7225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12mm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最大跨越宽度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20mm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最大爬坡斜度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5°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最大涉水深度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20mm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转弯半径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支持原地转弯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最大速度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1.5m/s、0.3m/s～1.5m/s 5档可调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743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导航系统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导航方式</w:t>
            </w:r>
          </w:p>
        </w:tc>
        <w:tc>
          <w:tcPr>
            <w:tcW w:w="7225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2D SLAM导航、IMU+超声波+视觉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激光参数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单线、最大测距25米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避障辅助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4对超声波雷达、1路双目视觉相机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743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能源系统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充电方式</w:t>
            </w:r>
          </w:p>
        </w:tc>
        <w:tc>
          <w:tcPr>
            <w:tcW w:w="7225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接触式自动充电/手动充电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充电时长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≤4小时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工作时长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巡逻≥8小时、待机≥12小时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743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视觉系统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4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云台</w:t>
            </w:r>
          </w:p>
        </w:tc>
        <w:tc>
          <w:tcPr>
            <w:tcW w:w="7225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水平转动范围 （-110°）～110°、垂直转动范围 （-12°）～25°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可见光像机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200万像素、定焦（焦距为4.35mm）、最大分辨率可达：1920 × 1080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红外热成像仪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分辨率：256*192、测温范围：33℃～42℃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9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743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环境感知系统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4" w:type="dxa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温湿度传感器</w:t>
            </w:r>
          </w:p>
        </w:tc>
        <w:tc>
          <w:tcPr>
            <w:tcW w:w="7225" w:type="dxa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温度范围：（-40℃）～123.8℃、湿度范围：0～100%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743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通信系统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4" w:type="dxa"/>
            <w:tcBorders>
              <w:top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传输网络（3选1）</w:t>
            </w:r>
          </w:p>
        </w:tc>
        <w:tc>
          <w:tcPr>
            <w:tcW w:w="7225" w:type="dxa"/>
            <w:tcBorders>
              <w:top w:val="nil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运营商网络：●4G  〇5G、自组网：〇WiFi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743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 w:themeColor="background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交互介质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交互显示屏</w:t>
            </w:r>
          </w:p>
        </w:tc>
        <w:tc>
          <w:tcPr>
            <w:tcW w:w="7225" w:type="dxa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15.6寸安卓一体机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六麦阵列、频率50Hz~20kHz、拾音距离5m，2路扬声器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灯光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4路蓝色氛围灯、1路蓝色状态指示灯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按钮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急停按钮</w:t>
            </w:r>
          </w:p>
        </w:tc>
      </w:tr>
      <w:tr>
        <w:tblPrEx>
          <w:tblBorders>
            <w:top w:val="none" w:color="auto" w:sz="0" w:space="0"/>
            <w:left w:val="single" w:color="FFFFFF" w:sz="4" w:space="0"/>
            <w:bottom w:val="none" w:color="auto" w:sz="0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控制终端</w:t>
            </w:r>
          </w:p>
        </w:tc>
        <w:tc>
          <w:tcPr>
            <w:tcW w:w="7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PC终端、安卓终端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850" w:right="630" w:rightChars="300" w:firstLine="42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50" w:right="630" w:rightChars="300" w:firstLine="420"/>
        <w:jc w:val="both"/>
        <w:textAlignment w:val="auto"/>
        <w:rPr>
          <w:rFonts w:hint="default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  <w:t>基础功能</w:t>
      </w:r>
    </w:p>
    <w:tbl>
      <w:tblPr>
        <w:tblStyle w:val="3"/>
        <w:tblW w:w="9546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87"/>
        <w:gridCol w:w="770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6" w:type="dxa"/>
            <w:tcBorders>
              <w:bottom w:val="single" w:color="000000" w:themeColor="text1" w:sz="4" w:space="0"/>
            </w:tcBorders>
            <w:shd w:val="clear" w:color="auto" w:fill="E2743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187" w:type="dxa"/>
            <w:tcBorders>
              <w:bottom w:val="single" w:color="000000" w:themeColor="text1" w:sz="4" w:space="0"/>
            </w:tcBorders>
            <w:shd w:val="clear" w:color="auto" w:fill="E2743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名称</w:t>
            </w:r>
          </w:p>
        </w:tc>
        <w:tc>
          <w:tcPr>
            <w:tcW w:w="7703" w:type="dxa"/>
            <w:tcBorders>
              <w:bottom w:val="single" w:color="000000" w:themeColor="text1" w:sz="4" w:space="0"/>
            </w:tcBorders>
            <w:shd w:val="clear" w:color="auto" w:fill="E2743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功能介绍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自主巡逻</w:t>
            </w:r>
          </w:p>
        </w:tc>
        <w:tc>
          <w:tcPr>
            <w:tcW w:w="7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在设置完巡逻计划后，可24小时自动执行巡逻任务，支持巡逻路线、巡逻点位、点位动作、巡逻计划的自由配置。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值守站岗</w:t>
            </w:r>
          </w:p>
        </w:tc>
        <w:tc>
          <w:tcPr>
            <w:tcW w:w="7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在设置完值守计划后，可24小时自动执行值守任务，支持值守路线、值守点位、点位动作、值守计划的自由配置。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一键到达</w:t>
            </w:r>
          </w:p>
        </w:tc>
        <w:tc>
          <w:tcPr>
            <w:tcW w:w="7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支持任意地点的一键导航，系统自动计算机器人本体当前位置到达目标位置的最短路径。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自主充电</w:t>
            </w:r>
          </w:p>
        </w:tc>
        <w:tc>
          <w:tcPr>
            <w:tcW w:w="7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可设置阈值，当电量低于阈值时自动返回充电桩充电。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远程控制</w:t>
            </w:r>
          </w:p>
        </w:tc>
        <w:tc>
          <w:tcPr>
            <w:tcW w:w="7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管理员通过客户端软件可远程控制机器人，可控制云台转动、本体移动等。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音视频回传</w:t>
            </w:r>
          </w:p>
        </w:tc>
        <w:tc>
          <w:tcPr>
            <w:tcW w:w="7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机器人实时视频画面以及环境音频实时上传至服务器进行存储,并在客户端实时显示。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语音对讲</w:t>
            </w:r>
          </w:p>
        </w:tc>
        <w:tc>
          <w:tcPr>
            <w:tcW w:w="7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支持人机双向对讲，出现紧急情况时，监控中心可以通过实时视频和现场进行对讲、喊话以处理紧急状况。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异常告警</w:t>
            </w:r>
          </w:p>
        </w:tc>
        <w:tc>
          <w:tcPr>
            <w:tcW w:w="7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机器人在运行中，若机器人本体或所配置的检测或识别功能有异常情况，机器人向客户端推送告警信息，本体主动播报告警语音，同时在客户端呈现告警信息，并生成弹窗。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数据报表</w:t>
            </w:r>
          </w:p>
        </w:tc>
        <w:tc>
          <w:tcPr>
            <w:tcW w:w="7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每巡逻/值守一次均会形成报告，报告内容包括任务时间、运动轨迹、告警图片、抓拍图片、人脸识别图片。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数据存储</w:t>
            </w:r>
          </w:p>
        </w:tc>
        <w:tc>
          <w:tcPr>
            <w:tcW w:w="77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机器人本体和服务器均具备录像存储功能，根据组网方式选择合适的录像存储方案。</w:t>
            </w:r>
          </w:p>
        </w:tc>
      </w:tr>
    </w:tbl>
    <w:p>
      <w:pP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50" w:right="630" w:rightChars="300" w:firstLine="42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50" w:right="630" w:rightChars="300" w:firstLine="42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50" w:right="630" w:rightChars="300" w:firstLine="42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  <w:t>标配功能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87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2743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18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2743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名称</w:t>
            </w:r>
          </w:p>
        </w:tc>
        <w:tc>
          <w:tcPr>
            <w:tcW w:w="751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2743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功能介绍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视频宣传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机器人的交互屏幕上支持播放视频，达到视频宣传的作用。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语音播报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可在巡逻路线的点位上添加播报文字以及音频文件，机器人将在自动巡逻时定点播报相关内容。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人脸识别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机器人通过可见光抓拍的人脸图片，与人脸库数据进行比对，并根据结果产生相应的告警动作。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口罩检测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机器人可对人脸进行佩戴口罩分析，对未佩戴口罩人员语音播报提醒并向客户端推送告警。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设施抓拍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可在巡逻路线的点位上添加图像抓拍动作，机器人将在自动巡逻时定点图片抓拍，并将图片在巡逻报表中呈现。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人体检测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机器人可在特殊时段对环境进行人体分析，若检测到人体，机器人将根据输出的结果产生相应的告警动作。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体温检测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机器人可在室内场所对人员进行实时头部温度检测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温湿度监测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机器人可实时监测所在环境的温湿度，当温湿度值超出设定的阈值时，则产生相应的告警动作。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门窗有无关闭检测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机器人深夜巡逻时，发现门窗有门窗未关情况，拍照并报告后台后继续巡逻。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垃圾桶异常检测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机器人白天巡逻时，发现垃圾桶满溢等异常情况，拍照并报告后台后继续巡逻。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火焰检测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机器人可见光视频画面进行实时火焰分析，若检测到火焰，机器人将根据输出的结果产生相应的告警动作。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吸烟检测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机器人巡逻时，发现有人在室内吸烟，会停下来，向吸烟人员播报禁止吸烟，并报告后台后继续巡逻。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安全出口堵塞检测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机器人巡逻时，发现逃生通道内有物品堆放堵塞，会停下来喊话要求及时移走，并报告后台后后继续巡逻。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防火门开闭检测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机器人巡逻时，发现常开式防火门被关闭，常闭式防火门被打开，会播报异常信息，并报告后台后继续巡逻。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防火卷帘下堆物检测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机器人巡逻时，发现防火卷帘下有物品堆放堵塞，会停下来喊话要求及时移走，并报告后台后继续巡逻。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设备过温检测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机器人可对周围环境的设备进行测温，当设备温度高于设定的设备最高温度值时，则产生相应的告警动作。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630" w:rightChars="3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50" w:right="630" w:rightChars="300" w:firstLine="42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  <w:t>业务功能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87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2743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18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2743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名称</w:t>
            </w:r>
          </w:p>
        </w:tc>
        <w:tc>
          <w:tcPr>
            <w:tcW w:w="751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2743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功能介绍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人机交互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（互联网）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机器人本体可与旁人进行智能对话、智能回答提问，支持自定义问答库（问答库客户按照模板提供）。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位置导引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机器人可以解答问询人员的问题问路，并在屏幕上显示所问地址的具体地图路线和坐标</w:t>
            </w:r>
            <w:r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业务查询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链接使用机器人单位的网页或者APP，能够在机器人屏幕上进行打开第三方应用。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远程客服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咨询者可以呼叫远程客服用以解答机器人自主无法解答的问题。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50" w:right="630" w:rightChars="300" w:firstLine="42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8"/>
          <w:szCs w:val="28"/>
          <w:lang w:val="en-US" w:eastAsia="zh-CN"/>
        </w:rPr>
        <w:t>选配功能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87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2743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18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2743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名称</w:t>
            </w:r>
          </w:p>
        </w:tc>
        <w:tc>
          <w:tcPr>
            <w:tcW w:w="751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2743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功能介绍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梯控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加装梯控模块实现机器人通过电梯上下楼层，达到全楼层巡逻目的。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气体检测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 xml:space="preserve">机器人通过拓展气体传感器，可进行多种常见危险气体检测和空气颗粒物检测，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 xml:space="preserve">当浓度超出设定阈值时，则产生相应的告警动作（可选气体如：一氧化碳、甲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醛、甲烷、硫化氢、氟利昂和PM2.5等）。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智能对讲机</w:t>
            </w:r>
          </w:p>
        </w:tc>
        <w:tc>
          <w:tcPr>
            <w:tcW w:w="751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操作人员通过智能对讲机可做到机器人告警及时处理；对机器人进行远程操控；，上传机器人到达不了的楼顶、地下室区域的巡检图片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0" w:right="0" w:bottom="0" w:left="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9B2AA"/>
    <w:multiLevelType w:val="singleLevel"/>
    <w:tmpl w:val="75E9B2AA"/>
    <w:lvl w:ilvl="0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MTY1ZWQ1ZWRhZDcyOWQ1YjE5Y2Y4YWQ1NjI5MjYifQ=="/>
  </w:docVars>
  <w:rsids>
    <w:rsidRoot w:val="72E174DF"/>
    <w:rsid w:val="024325C4"/>
    <w:rsid w:val="047506DC"/>
    <w:rsid w:val="0B214163"/>
    <w:rsid w:val="0B6F4B65"/>
    <w:rsid w:val="0CCC7920"/>
    <w:rsid w:val="0FFD3483"/>
    <w:rsid w:val="10D13F99"/>
    <w:rsid w:val="12006149"/>
    <w:rsid w:val="1C6609F3"/>
    <w:rsid w:val="1C9F66F9"/>
    <w:rsid w:val="1F9F2E6F"/>
    <w:rsid w:val="20181800"/>
    <w:rsid w:val="2094515F"/>
    <w:rsid w:val="268362C1"/>
    <w:rsid w:val="28F67C32"/>
    <w:rsid w:val="2CFE2E60"/>
    <w:rsid w:val="3558300F"/>
    <w:rsid w:val="37F667DA"/>
    <w:rsid w:val="3FCB2D5B"/>
    <w:rsid w:val="428F085A"/>
    <w:rsid w:val="437417DE"/>
    <w:rsid w:val="44C42BF1"/>
    <w:rsid w:val="4AFE436F"/>
    <w:rsid w:val="55026264"/>
    <w:rsid w:val="55C80ADC"/>
    <w:rsid w:val="594B4ECB"/>
    <w:rsid w:val="5D1B48E0"/>
    <w:rsid w:val="63B84AF5"/>
    <w:rsid w:val="649E2153"/>
    <w:rsid w:val="68503813"/>
    <w:rsid w:val="72E174DF"/>
    <w:rsid w:val="7E2E4769"/>
    <w:rsid w:val="7E615409"/>
    <w:rsid w:val="7E7A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1982</Words>
  <Characters>2142</Characters>
  <Lines>0</Lines>
  <Paragraphs>0</Paragraphs>
  <TotalTime>4</TotalTime>
  <ScaleCrop>false</ScaleCrop>
  <LinksUpToDate>false</LinksUpToDate>
  <CharactersWithSpaces>2155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2022-06-22T08:53:00Z</dcterms:created>
  <dc:creator>温存</dc:creator>
  <cp:lastModifiedBy>至善至美</cp:lastModifiedBy>
  <dcterms:modified xsi:type="dcterms:W3CDTF">2023-12-01T08:44:21Z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ACE2DC27EFFE4C1DA69463AB0E579681</vt:lpwstr>
  </property>
</Properties>
</file>